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BC28B9">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797A05">
              <w:rPr>
                <w:color w:val="231F20"/>
                <w:sz w:val="24"/>
              </w:rPr>
              <w:t>evements to date until July 2021</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B94D93">
            <w:pPr>
              <w:pStyle w:val="TableParagraph"/>
              <w:ind w:left="0"/>
              <w:rPr>
                <w:rFonts w:asciiTheme="minorHAnsi" w:hAnsiTheme="minorHAnsi"/>
                <w:sz w:val="24"/>
              </w:rPr>
            </w:pPr>
            <w:r>
              <w:rPr>
                <w:rFonts w:asciiTheme="minorHAnsi" w:hAnsiTheme="minorHAnsi"/>
                <w:sz w:val="24"/>
              </w:rPr>
              <w:t xml:space="preserve">All children met the national curriculum requirements for swimming and water safety. </w:t>
            </w:r>
          </w:p>
          <w:p w:rsidR="00B94D93" w:rsidRPr="006F6CA9" w:rsidRDefault="00797A05">
            <w:pPr>
              <w:pStyle w:val="TableParagraph"/>
              <w:ind w:left="0"/>
              <w:rPr>
                <w:rFonts w:asciiTheme="minorHAnsi" w:hAnsiTheme="minorHAnsi"/>
                <w:sz w:val="24"/>
              </w:rPr>
            </w:pPr>
            <w:r>
              <w:rPr>
                <w:rFonts w:asciiTheme="minorHAnsi" w:hAnsiTheme="minorHAnsi"/>
                <w:sz w:val="24"/>
              </w:rPr>
              <w:t xml:space="preserve">Due to </w:t>
            </w:r>
            <w:proofErr w:type="spellStart"/>
            <w:r>
              <w:rPr>
                <w:rFonts w:asciiTheme="minorHAnsi" w:hAnsiTheme="minorHAnsi"/>
                <w:sz w:val="24"/>
              </w:rPr>
              <w:t>covid</w:t>
            </w:r>
            <w:proofErr w:type="spellEnd"/>
            <w:r>
              <w:rPr>
                <w:rFonts w:asciiTheme="minorHAnsi" w:hAnsiTheme="minorHAnsi"/>
                <w:sz w:val="24"/>
              </w:rPr>
              <w:t xml:space="preserve"> restrictions, no sporting competitions have been held either internally or externally. </w:t>
            </w:r>
          </w:p>
        </w:tc>
        <w:tc>
          <w:tcPr>
            <w:tcW w:w="7677" w:type="dxa"/>
          </w:tcPr>
          <w:p w:rsidR="008E77E5" w:rsidRDefault="00B94D93" w:rsidP="00797A05">
            <w:pPr>
              <w:pStyle w:val="TableParagraph"/>
              <w:ind w:left="0"/>
              <w:rPr>
                <w:rFonts w:asciiTheme="minorHAnsi" w:hAnsiTheme="minorHAnsi"/>
                <w:sz w:val="24"/>
              </w:rPr>
            </w:pPr>
            <w:r>
              <w:rPr>
                <w:rFonts w:asciiTheme="minorHAnsi" w:hAnsiTheme="minorHAnsi"/>
                <w:sz w:val="24"/>
              </w:rPr>
              <w:t xml:space="preserve"> </w:t>
            </w:r>
            <w:r w:rsidR="00797A05">
              <w:rPr>
                <w:rFonts w:asciiTheme="minorHAnsi" w:hAnsiTheme="minorHAnsi"/>
                <w:sz w:val="24"/>
              </w:rPr>
              <w:t xml:space="preserve">Due to the national lockdowns, a significant number of children’s physical health and fitness has declined. </w:t>
            </w:r>
          </w:p>
          <w:p w:rsidR="00797A05" w:rsidRPr="006F6CA9" w:rsidRDefault="00797A05" w:rsidP="00797A05">
            <w:pPr>
              <w:pStyle w:val="TableParagraph"/>
              <w:ind w:left="0"/>
              <w:rPr>
                <w:rFonts w:asciiTheme="minorHAnsi" w:hAnsiTheme="minorHAnsi"/>
                <w:sz w:val="24"/>
              </w:rPr>
            </w:pPr>
            <w:r>
              <w:rPr>
                <w:rFonts w:asciiTheme="minorHAnsi" w:hAnsiTheme="minorHAnsi"/>
                <w:sz w:val="24"/>
              </w:rPr>
              <w:t xml:space="preserve">We need to rebuild children’s fitness and ability to sustain moderate exercise.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B94D93">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B94D93">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B94D93">
            <w:pPr>
              <w:pStyle w:val="TableParagraph"/>
              <w:spacing w:before="17"/>
              <w:ind w:left="79"/>
              <w:rPr>
                <w:rFonts w:asciiTheme="minorHAnsi" w:hAnsiTheme="minorHAnsi"/>
                <w:sz w:val="26"/>
              </w:rPr>
            </w:pPr>
            <w:r>
              <w:rPr>
                <w:rFonts w:asciiTheme="minorHAnsi" w:hAnsiTheme="minorHAnsi"/>
                <w:color w:val="231F20"/>
                <w:sz w:val="26"/>
              </w:rPr>
              <w:t>100</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B94D93">
              <w:rPr>
                <w:rFonts w:asciiTheme="minorHAnsi" w:hAnsiTheme="minorHAnsi"/>
                <w:color w:val="231F20"/>
                <w:sz w:val="26"/>
                <w:u w:val="single"/>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BC28B9">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797A05">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797A05">
              <w:rPr>
                <w:rFonts w:asciiTheme="minorHAnsi" w:hAnsiTheme="minorHAnsi"/>
                <w:color w:val="231F20"/>
                <w:sz w:val="24"/>
              </w:rPr>
              <w:t>2020/2021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321357">
              <w:rPr>
                <w:rFonts w:asciiTheme="minorHAnsi" w:hAnsiTheme="minorHAnsi"/>
                <w:color w:val="231F20"/>
                <w:sz w:val="24"/>
              </w:rPr>
              <w:t>16870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DE0A02">
            <w:pPr>
              <w:pStyle w:val="TableParagraph"/>
              <w:spacing w:before="21" w:line="292" w:lineRule="exact"/>
              <w:ind w:left="21"/>
              <w:jc w:val="center"/>
              <w:rPr>
                <w:rFonts w:asciiTheme="minorHAnsi" w:hAnsiTheme="minorHAnsi"/>
                <w:sz w:val="24"/>
              </w:rPr>
            </w:pPr>
            <w:r>
              <w:rPr>
                <w:rFonts w:asciiTheme="minorHAnsi" w:hAnsiTheme="minorHAnsi"/>
                <w:color w:val="231F20"/>
                <w:sz w:val="24"/>
              </w:rPr>
              <w:t>77</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rsidTr="00DE0A02">
        <w:trPr>
          <w:trHeight w:val="831"/>
        </w:trPr>
        <w:tc>
          <w:tcPr>
            <w:tcW w:w="3720" w:type="dxa"/>
            <w:tcBorders>
              <w:bottom w:val="single" w:sz="12" w:space="0" w:color="231F20"/>
            </w:tcBorders>
          </w:tcPr>
          <w:p w:rsidR="008E77E5" w:rsidRDefault="00B94D93">
            <w:pPr>
              <w:pStyle w:val="TableParagraph"/>
              <w:ind w:left="0"/>
              <w:rPr>
                <w:rFonts w:asciiTheme="minorHAnsi" w:hAnsiTheme="minorHAnsi"/>
                <w:sz w:val="24"/>
              </w:rPr>
            </w:pPr>
            <w:r>
              <w:rPr>
                <w:rFonts w:asciiTheme="minorHAnsi" w:hAnsiTheme="minorHAnsi"/>
                <w:sz w:val="24"/>
              </w:rPr>
              <w:t>To provide resources to support physical exercise and teamwork</w:t>
            </w: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r>
              <w:rPr>
                <w:rFonts w:asciiTheme="minorHAnsi" w:hAnsiTheme="minorHAnsi"/>
                <w:sz w:val="24"/>
              </w:rPr>
              <w:t>To engage all children in regular physical exercise</w:t>
            </w: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r>
              <w:rPr>
                <w:rFonts w:asciiTheme="minorHAnsi" w:hAnsiTheme="minorHAnsi"/>
                <w:sz w:val="24"/>
              </w:rPr>
              <w:t>To provide resources to support mental wellbeing.</w:t>
            </w:r>
          </w:p>
          <w:p w:rsidR="00321357" w:rsidRDefault="00321357">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Pr="006F6CA9" w:rsidRDefault="00321357">
            <w:pPr>
              <w:pStyle w:val="TableParagraph"/>
              <w:ind w:left="0"/>
              <w:rPr>
                <w:rFonts w:asciiTheme="minorHAnsi" w:hAnsiTheme="minorHAnsi"/>
                <w:sz w:val="24"/>
              </w:rPr>
            </w:pPr>
          </w:p>
        </w:tc>
        <w:tc>
          <w:tcPr>
            <w:tcW w:w="3600" w:type="dxa"/>
            <w:tcBorders>
              <w:bottom w:val="single" w:sz="12" w:space="0" w:color="231F20"/>
            </w:tcBorders>
          </w:tcPr>
          <w:p w:rsidR="008E77E5" w:rsidRDefault="00B94D93">
            <w:pPr>
              <w:pStyle w:val="TableParagraph"/>
              <w:ind w:left="0"/>
              <w:rPr>
                <w:rFonts w:asciiTheme="minorHAnsi" w:hAnsiTheme="minorHAnsi"/>
                <w:sz w:val="24"/>
              </w:rPr>
            </w:pPr>
            <w:r>
              <w:rPr>
                <w:rFonts w:asciiTheme="minorHAnsi" w:hAnsiTheme="minorHAnsi"/>
                <w:sz w:val="24"/>
              </w:rPr>
              <w:lastRenderedPageBreak/>
              <w:t>To enable children to develop a positive attitude towards physical exercise and understand the importance of working together</w:t>
            </w:r>
            <w:r w:rsidR="005A08C8">
              <w:rPr>
                <w:rFonts w:asciiTheme="minorHAnsi" w:hAnsiTheme="minorHAnsi"/>
                <w:sz w:val="24"/>
              </w:rPr>
              <w:t xml:space="preserve">. </w:t>
            </w:r>
          </w:p>
          <w:p w:rsidR="005A08C8" w:rsidRDefault="005A08C8">
            <w:pPr>
              <w:pStyle w:val="TableParagraph"/>
              <w:ind w:left="0"/>
              <w:rPr>
                <w:rFonts w:asciiTheme="minorHAnsi" w:hAnsiTheme="minorHAnsi"/>
                <w:sz w:val="24"/>
              </w:rPr>
            </w:pPr>
            <w:r>
              <w:rPr>
                <w:rFonts w:asciiTheme="minorHAnsi" w:hAnsiTheme="minorHAnsi"/>
                <w:sz w:val="24"/>
              </w:rPr>
              <w:t>Training delivered to all staff.</w:t>
            </w:r>
          </w:p>
          <w:p w:rsidR="005A08C8" w:rsidRDefault="005A08C8">
            <w:pPr>
              <w:pStyle w:val="TableParagraph"/>
              <w:ind w:left="0"/>
              <w:rPr>
                <w:rFonts w:asciiTheme="minorHAnsi" w:hAnsiTheme="minorHAnsi"/>
                <w:sz w:val="24"/>
              </w:rPr>
            </w:pPr>
            <w:r>
              <w:rPr>
                <w:rFonts w:asciiTheme="minorHAnsi" w:hAnsiTheme="minorHAnsi"/>
                <w:sz w:val="24"/>
              </w:rPr>
              <w:t xml:space="preserve">Timetabled sessions </w:t>
            </w:r>
          </w:p>
          <w:p w:rsidR="005A08C8" w:rsidRDefault="005A08C8">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r>
              <w:rPr>
                <w:rFonts w:asciiTheme="minorHAnsi" w:hAnsiTheme="minorHAnsi"/>
                <w:sz w:val="24"/>
              </w:rPr>
              <w:t xml:space="preserve">Introduce </w:t>
            </w:r>
            <w:r w:rsidR="00797A05">
              <w:rPr>
                <w:rFonts w:asciiTheme="minorHAnsi" w:hAnsiTheme="minorHAnsi"/>
                <w:sz w:val="24"/>
              </w:rPr>
              <w:t>regular walks in the local area</w:t>
            </w:r>
            <w:r w:rsidR="005A08C8">
              <w:rPr>
                <w:rFonts w:asciiTheme="minorHAnsi" w:hAnsiTheme="minorHAnsi"/>
                <w:sz w:val="24"/>
              </w:rPr>
              <w:t>.</w:t>
            </w: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r>
              <w:rPr>
                <w:rFonts w:asciiTheme="minorHAnsi" w:hAnsiTheme="minorHAnsi"/>
                <w:sz w:val="24"/>
              </w:rPr>
              <w:t xml:space="preserve">Whole school resources purchased and training delivered. </w:t>
            </w:r>
          </w:p>
          <w:p w:rsidR="005A08C8" w:rsidRDefault="005A08C8">
            <w:pPr>
              <w:pStyle w:val="TableParagraph"/>
              <w:ind w:left="0"/>
              <w:rPr>
                <w:rFonts w:asciiTheme="minorHAnsi" w:hAnsiTheme="minorHAnsi"/>
                <w:sz w:val="24"/>
              </w:rPr>
            </w:pPr>
            <w:r>
              <w:rPr>
                <w:rFonts w:asciiTheme="minorHAnsi" w:hAnsiTheme="minorHAnsi"/>
                <w:sz w:val="24"/>
              </w:rPr>
              <w:t xml:space="preserve">Timetabled sessions allow children to access this support throughout </w:t>
            </w:r>
            <w:r>
              <w:rPr>
                <w:rFonts w:asciiTheme="minorHAnsi" w:hAnsiTheme="minorHAnsi"/>
                <w:sz w:val="24"/>
              </w:rPr>
              <w:lastRenderedPageBreak/>
              <w:t xml:space="preserve">the year. </w:t>
            </w:r>
          </w:p>
          <w:p w:rsidR="005A08C8" w:rsidRDefault="005A08C8">
            <w:pPr>
              <w:pStyle w:val="TableParagraph"/>
              <w:ind w:left="0"/>
              <w:rPr>
                <w:rFonts w:asciiTheme="minorHAnsi" w:hAnsiTheme="minorHAnsi"/>
                <w:sz w:val="24"/>
              </w:rPr>
            </w:pPr>
          </w:p>
          <w:p w:rsidR="005A08C8" w:rsidRPr="006F6CA9" w:rsidRDefault="005A08C8">
            <w:pPr>
              <w:pStyle w:val="TableParagraph"/>
              <w:ind w:left="0"/>
              <w:rPr>
                <w:rFonts w:asciiTheme="minorHAnsi" w:hAnsiTheme="minorHAnsi"/>
                <w:sz w:val="24"/>
              </w:rPr>
            </w:pPr>
          </w:p>
        </w:tc>
        <w:tc>
          <w:tcPr>
            <w:tcW w:w="1616" w:type="dxa"/>
            <w:tcBorders>
              <w:bottom w:val="single" w:sz="12" w:space="0" w:color="231F20"/>
            </w:tcBorders>
          </w:tcPr>
          <w:p w:rsidR="008E77E5" w:rsidRDefault="00B94D93">
            <w:pPr>
              <w:pStyle w:val="TableParagraph"/>
              <w:ind w:left="0"/>
              <w:rPr>
                <w:rFonts w:asciiTheme="minorHAnsi" w:hAnsiTheme="minorHAnsi"/>
                <w:sz w:val="24"/>
              </w:rPr>
            </w:pPr>
            <w:r>
              <w:rPr>
                <w:rFonts w:asciiTheme="minorHAnsi" w:hAnsiTheme="minorHAnsi"/>
                <w:sz w:val="24"/>
              </w:rPr>
              <w:lastRenderedPageBreak/>
              <w:t>£9000</w:t>
            </w: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321357" w:rsidRDefault="00797A05">
            <w:pPr>
              <w:pStyle w:val="TableParagraph"/>
              <w:ind w:left="0"/>
              <w:rPr>
                <w:rFonts w:asciiTheme="minorHAnsi" w:hAnsiTheme="minorHAnsi"/>
                <w:sz w:val="24"/>
              </w:rPr>
            </w:pPr>
            <w:r>
              <w:rPr>
                <w:rFonts w:asciiTheme="minorHAnsi" w:hAnsiTheme="minorHAnsi"/>
                <w:sz w:val="24"/>
              </w:rPr>
              <w:t>200</w:t>
            </w: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Pr="006F6CA9" w:rsidRDefault="005A08C8" w:rsidP="00DE0A02">
            <w:pPr>
              <w:pStyle w:val="TableParagraph"/>
              <w:ind w:left="0"/>
              <w:rPr>
                <w:rFonts w:asciiTheme="minorHAnsi" w:hAnsiTheme="minorHAnsi"/>
                <w:sz w:val="24"/>
              </w:rPr>
            </w:pPr>
            <w:r>
              <w:rPr>
                <w:rFonts w:asciiTheme="minorHAnsi" w:hAnsiTheme="minorHAnsi"/>
                <w:sz w:val="24"/>
              </w:rPr>
              <w:t>£</w:t>
            </w:r>
            <w:r w:rsidR="00DE0A02">
              <w:rPr>
                <w:rFonts w:asciiTheme="minorHAnsi" w:hAnsiTheme="minorHAnsi"/>
                <w:sz w:val="24"/>
              </w:rPr>
              <w:t>4000</w:t>
            </w:r>
          </w:p>
        </w:tc>
        <w:tc>
          <w:tcPr>
            <w:tcW w:w="3307" w:type="dxa"/>
            <w:tcBorders>
              <w:bottom w:val="single" w:sz="12" w:space="0" w:color="231F20"/>
            </w:tcBorders>
          </w:tcPr>
          <w:p w:rsidR="008E77E5" w:rsidRDefault="00B94D93">
            <w:pPr>
              <w:pStyle w:val="TableParagraph"/>
              <w:ind w:left="0"/>
              <w:rPr>
                <w:rFonts w:asciiTheme="minorHAnsi" w:hAnsiTheme="minorHAnsi"/>
                <w:sz w:val="24"/>
              </w:rPr>
            </w:pPr>
            <w:r>
              <w:rPr>
                <w:rFonts w:asciiTheme="minorHAnsi" w:hAnsiTheme="minorHAnsi"/>
                <w:sz w:val="24"/>
              </w:rPr>
              <w:t xml:space="preserve">Children engaged within the sessions and physically active. </w:t>
            </w:r>
          </w:p>
          <w:p w:rsidR="00B94D93" w:rsidRDefault="00B94D93">
            <w:pPr>
              <w:pStyle w:val="TableParagraph"/>
              <w:ind w:left="0"/>
              <w:rPr>
                <w:rFonts w:asciiTheme="minorHAnsi" w:hAnsiTheme="minorHAnsi"/>
                <w:sz w:val="24"/>
              </w:rPr>
            </w:pPr>
            <w:r>
              <w:rPr>
                <w:rFonts w:asciiTheme="minorHAnsi" w:hAnsiTheme="minorHAnsi"/>
                <w:sz w:val="24"/>
              </w:rPr>
              <w:t>Children working together and resolving conflict in a more positive manner.</w:t>
            </w:r>
          </w:p>
          <w:p w:rsidR="00321357" w:rsidRDefault="00321357">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p>
          <w:p w:rsidR="00321357" w:rsidRDefault="00321357">
            <w:pPr>
              <w:pStyle w:val="TableParagraph"/>
              <w:ind w:left="0"/>
              <w:rPr>
                <w:rFonts w:asciiTheme="minorHAnsi" w:hAnsiTheme="minorHAnsi"/>
                <w:sz w:val="24"/>
              </w:rPr>
            </w:pPr>
            <w:r>
              <w:rPr>
                <w:rFonts w:asciiTheme="minorHAnsi" w:hAnsiTheme="minorHAnsi"/>
                <w:sz w:val="24"/>
              </w:rPr>
              <w:t xml:space="preserve">Children partake in the </w:t>
            </w:r>
            <w:r w:rsidR="00797A05">
              <w:rPr>
                <w:rFonts w:asciiTheme="minorHAnsi" w:hAnsiTheme="minorHAnsi"/>
                <w:sz w:val="24"/>
              </w:rPr>
              <w:t>regular walks</w:t>
            </w:r>
            <w:r>
              <w:rPr>
                <w:rFonts w:asciiTheme="minorHAnsi" w:hAnsiTheme="minorHAnsi"/>
                <w:sz w:val="24"/>
              </w:rPr>
              <w:t>.</w:t>
            </w:r>
            <w:r w:rsidR="005A08C8">
              <w:rPr>
                <w:rFonts w:asciiTheme="minorHAnsi" w:hAnsiTheme="minorHAnsi"/>
                <w:sz w:val="24"/>
              </w:rPr>
              <w:t xml:space="preserve"> A greater understanding of the need for regular exercise and how this helps them to settle and get ready for learning. </w:t>
            </w:r>
          </w:p>
          <w:p w:rsidR="00DE0A02" w:rsidRDefault="00DE0A02">
            <w:pPr>
              <w:pStyle w:val="TableParagraph"/>
              <w:ind w:left="0"/>
              <w:rPr>
                <w:rFonts w:asciiTheme="minorHAnsi" w:hAnsiTheme="minorHAnsi"/>
                <w:sz w:val="24"/>
              </w:rPr>
            </w:pPr>
          </w:p>
          <w:p w:rsidR="00797A05" w:rsidRDefault="00797A05">
            <w:pPr>
              <w:pStyle w:val="TableParagraph"/>
              <w:ind w:left="0"/>
              <w:rPr>
                <w:rFonts w:asciiTheme="minorHAnsi" w:hAnsiTheme="minorHAnsi"/>
                <w:sz w:val="24"/>
              </w:rPr>
            </w:pPr>
          </w:p>
          <w:p w:rsidR="00DE0A02" w:rsidRDefault="00DE0A02">
            <w:pPr>
              <w:pStyle w:val="TableParagraph"/>
              <w:ind w:left="0"/>
              <w:rPr>
                <w:rFonts w:asciiTheme="minorHAnsi" w:hAnsiTheme="minorHAnsi"/>
                <w:sz w:val="24"/>
              </w:rPr>
            </w:pPr>
            <w:r>
              <w:rPr>
                <w:rFonts w:asciiTheme="minorHAnsi" w:hAnsiTheme="minorHAnsi"/>
                <w:sz w:val="24"/>
              </w:rPr>
              <w:t>Children have a greater understanding of a range of strategies to promote positive metal health.</w:t>
            </w:r>
          </w:p>
          <w:p w:rsidR="005A08C8" w:rsidRDefault="005A08C8">
            <w:pPr>
              <w:pStyle w:val="TableParagraph"/>
              <w:ind w:left="0"/>
              <w:rPr>
                <w:rFonts w:asciiTheme="minorHAnsi" w:hAnsiTheme="minorHAnsi"/>
                <w:sz w:val="24"/>
              </w:rPr>
            </w:pPr>
          </w:p>
          <w:p w:rsidR="005A08C8" w:rsidRDefault="005A08C8">
            <w:pPr>
              <w:pStyle w:val="TableParagraph"/>
              <w:ind w:left="0"/>
              <w:rPr>
                <w:rFonts w:asciiTheme="minorHAnsi" w:hAnsiTheme="minorHAnsi"/>
                <w:sz w:val="24"/>
              </w:rPr>
            </w:pPr>
          </w:p>
          <w:p w:rsidR="005A08C8" w:rsidRPr="006F6CA9" w:rsidRDefault="005A08C8">
            <w:pPr>
              <w:pStyle w:val="TableParagraph"/>
              <w:ind w:left="0"/>
              <w:rPr>
                <w:rFonts w:asciiTheme="minorHAnsi" w:hAnsiTheme="minorHAnsi"/>
                <w:sz w:val="24"/>
              </w:rPr>
            </w:pPr>
          </w:p>
        </w:tc>
        <w:tc>
          <w:tcPr>
            <w:tcW w:w="3134" w:type="dxa"/>
            <w:tcBorders>
              <w:bottom w:val="single" w:sz="12" w:space="0" w:color="231F20"/>
            </w:tcBorders>
          </w:tcPr>
          <w:p w:rsidR="00DE0A02" w:rsidRDefault="00797A05" w:rsidP="00321357">
            <w:pPr>
              <w:pStyle w:val="TableParagraph"/>
              <w:spacing w:line="360" w:lineRule="auto"/>
              <w:ind w:left="0"/>
              <w:rPr>
                <w:rFonts w:asciiTheme="minorHAnsi" w:hAnsiTheme="minorHAnsi"/>
                <w:sz w:val="24"/>
              </w:rPr>
            </w:pPr>
            <w:r>
              <w:rPr>
                <w:rFonts w:asciiTheme="minorHAnsi" w:hAnsiTheme="minorHAnsi"/>
                <w:sz w:val="24"/>
              </w:rPr>
              <w:lastRenderedPageBreak/>
              <w:t>New scheme of work purchased. Resources purchased to deliver the scheme of work</w:t>
            </w:r>
          </w:p>
          <w:p w:rsidR="00DE0A02" w:rsidRDefault="00DE0A02" w:rsidP="00321357">
            <w:pPr>
              <w:pStyle w:val="TableParagraph"/>
              <w:spacing w:line="360" w:lineRule="auto"/>
              <w:ind w:left="0"/>
              <w:rPr>
                <w:rFonts w:asciiTheme="minorHAnsi" w:hAnsiTheme="minorHAnsi"/>
                <w:sz w:val="24"/>
              </w:rPr>
            </w:pPr>
            <w:r>
              <w:rPr>
                <w:rFonts w:asciiTheme="minorHAnsi" w:hAnsiTheme="minorHAnsi"/>
                <w:sz w:val="24"/>
              </w:rPr>
              <w:t>Sessions timetabled daily.</w:t>
            </w:r>
          </w:p>
          <w:p w:rsidR="00DE0A02" w:rsidRDefault="00DE0A02" w:rsidP="00321357">
            <w:pPr>
              <w:pStyle w:val="TableParagraph"/>
              <w:spacing w:line="360" w:lineRule="auto"/>
              <w:ind w:left="0"/>
              <w:rPr>
                <w:rFonts w:asciiTheme="minorHAnsi" w:hAnsiTheme="minorHAnsi"/>
                <w:sz w:val="24"/>
              </w:rPr>
            </w:pPr>
          </w:p>
          <w:p w:rsidR="00DE0A02" w:rsidRDefault="00DE0A02" w:rsidP="00321357">
            <w:pPr>
              <w:pStyle w:val="TableParagraph"/>
              <w:spacing w:line="360" w:lineRule="auto"/>
              <w:ind w:left="0"/>
              <w:rPr>
                <w:rFonts w:asciiTheme="minorHAnsi" w:hAnsiTheme="minorHAnsi"/>
                <w:sz w:val="24"/>
              </w:rPr>
            </w:pPr>
          </w:p>
          <w:p w:rsidR="00321357" w:rsidRPr="006F6CA9" w:rsidRDefault="00321357" w:rsidP="00321357">
            <w:pPr>
              <w:pStyle w:val="TableParagraph"/>
              <w:spacing w:line="360" w:lineRule="auto"/>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w:t>
            </w:r>
            <w:r w:rsidR="005A08C8">
              <w:rPr>
                <w:rFonts w:asciiTheme="minorHAnsi" w:hAnsiTheme="minorHAnsi"/>
                <w:color w:val="F26522"/>
                <w:sz w:val="24"/>
              </w:rPr>
              <w:t xml:space="preserve"> (</w:t>
            </w:r>
            <w:r w:rsidR="005A08C8">
              <w:rPr>
                <w:color w:val="231F20"/>
              </w:rPr>
              <w:t>Physical Education, School Sport and Physical</w:t>
            </w:r>
            <w:r w:rsidR="00DE0A02">
              <w:rPr>
                <w:color w:val="231F20"/>
              </w:rPr>
              <w:t xml:space="preserve"> Activity</w:t>
            </w:r>
            <w:r w:rsidR="005A08C8">
              <w:rPr>
                <w:color w:val="231F20"/>
              </w:rPr>
              <w:t>)</w:t>
            </w:r>
            <w:r w:rsidRPr="006F6CA9">
              <w:rPr>
                <w:rFonts w:asciiTheme="minorHAnsi" w:hAnsiTheme="minorHAnsi"/>
                <w:color w:val="F26522"/>
                <w:sz w:val="24"/>
              </w:rPr>
              <w:t xml:space="preserve">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BC28B9">
            <w:pPr>
              <w:pStyle w:val="TableParagraph"/>
              <w:spacing w:before="21" w:line="279" w:lineRule="exact"/>
              <w:ind w:left="21"/>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Pr="006F6CA9" w:rsidRDefault="00DE0A02">
            <w:pPr>
              <w:pStyle w:val="TableParagraph"/>
              <w:ind w:left="0"/>
              <w:rPr>
                <w:rFonts w:asciiTheme="minorHAnsi" w:hAnsiTheme="minorHAnsi"/>
                <w:sz w:val="24"/>
              </w:rPr>
            </w:pPr>
            <w:r>
              <w:rPr>
                <w:rFonts w:asciiTheme="minorHAnsi" w:hAnsiTheme="minorHAnsi"/>
                <w:sz w:val="24"/>
              </w:rPr>
              <w:t xml:space="preserve">Increase the number of extra-curricular clubs run in school. </w:t>
            </w:r>
          </w:p>
        </w:tc>
        <w:tc>
          <w:tcPr>
            <w:tcW w:w="3600" w:type="dxa"/>
          </w:tcPr>
          <w:p w:rsidR="008E77E5" w:rsidRPr="006F6CA9" w:rsidRDefault="00DE0A02">
            <w:pPr>
              <w:pStyle w:val="TableParagraph"/>
              <w:ind w:left="0"/>
              <w:rPr>
                <w:rFonts w:asciiTheme="minorHAnsi" w:hAnsiTheme="minorHAnsi"/>
                <w:sz w:val="24"/>
              </w:rPr>
            </w:pPr>
            <w:r>
              <w:rPr>
                <w:rFonts w:asciiTheme="minorHAnsi" w:hAnsiTheme="minorHAnsi"/>
                <w:sz w:val="24"/>
              </w:rPr>
              <w:t>Ensure a range of clubs are offered throughout school taking into account that some children cannot attend after school clubs</w:t>
            </w:r>
          </w:p>
        </w:tc>
        <w:tc>
          <w:tcPr>
            <w:tcW w:w="1616" w:type="dxa"/>
          </w:tcPr>
          <w:p w:rsidR="008E77E5" w:rsidRPr="006F6CA9" w:rsidRDefault="00797A05">
            <w:pPr>
              <w:pStyle w:val="TableParagraph"/>
              <w:ind w:left="0"/>
              <w:rPr>
                <w:rFonts w:asciiTheme="minorHAnsi" w:hAnsiTheme="minorHAnsi"/>
                <w:sz w:val="24"/>
              </w:rPr>
            </w:pPr>
            <w:r>
              <w:rPr>
                <w:rFonts w:asciiTheme="minorHAnsi" w:hAnsiTheme="minorHAnsi"/>
                <w:sz w:val="24"/>
              </w:rPr>
              <w:t>200</w:t>
            </w:r>
          </w:p>
        </w:tc>
        <w:tc>
          <w:tcPr>
            <w:tcW w:w="3307" w:type="dxa"/>
          </w:tcPr>
          <w:p w:rsidR="008E77E5" w:rsidRPr="006F6CA9" w:rsidRDefault="00DE0A02">
            <w:pPr>
              <w:pStyle w:val="TableParagraph"/>
              <w:ind w:left="0"/>
              <w:rPr>
                <w:rFonts w:asciiTheme="minorHAnsi" w:hAnsiTheme="minorHAnsi"/>
                <w:sz w:val="24"/>
              </w:rPr>
            </w:pPr>
            <w:r>
              <w:rPr>
                <w:rFonts w:asciiTheme="minorHAnsi" w:hAnsiTheme="minorHAnsi"/>
                <w:sz w:val="24"/>
              </w:rPr>
              <w:t xml:space="preserve">A range of external sporting fixtures attended. </w:t>
            </w:r>
          </w:p>
        </w:tc>
        <w:tc>
          <w:tcPr>
            <w:tcW w:w="3134" w:type="dxa"/>
          </w:tcPr>
          <w:p w:rsidR="008E77E5" w:rsidRPr="006F6CA9" w:rsidRDefault="00BC28B9">
            <w:pPr>
              <w:pStyle w:val="TableParagraph"/>
              <w:ind w:left="0"/>
              <w:rPr>
                <w:rFonts w:asciiTheme="minorHAnsi" w:hAnsiTheme="minorHAnsi"/>
                <w:sz w:val="24"/>
              </w:rPr>
            </w:pPr>
            <w:proofErr w:type="spellStart"/>
            <w:r>
              <w:rPr>
                <w:rFonts w:asciiTheme="minorHAnsi" w:hAnsiTheme="minorHAnsi"/>
                <w:sz w:val="24"/>
              </w:rPr>
              <w:t>Extra curricular</w:t>
            </w:r>
            <w:proofErr w:type="spellEnd"/>
            <w:r>
              <w:rPr>
                <w:rFonts w:asciiTheme="minorHAnsi" w:hAnsiTheme="minorHAnsi"/>
                <w:sz w:val="24"/>
              </w:rPr>
              <w:t xml:space="preserve"> clubs planned for a range of year groups and spread across the</w:t>
            </w:r>
            <w:r w:rsidR="00797A05">
              <w:rPr>
                <w:rFonts w:asciiTheme="minorHAnsi" w:hAnsiTheme="minorHAnsi"/>
                <w:sz w:val="24"/>
              </w:rPr>
              <w:t xml:space="preserve"> year once </w:t>
            </w:r>
            <w:proofErr w:type="spellStart"/>
            <w:r w:rsidR="00797A05">
              <w:rPr>
                <w:rFonts w:asciiTheme="minorHAnsi" w:hAnsiTheme="minorHAnsi"/>
                <w:sz w:val="24"/>
              </w:rPr>
              <w:t>Covid</w:t>
            </w:r>
            <w:proofErr w:type="spellEnd"/>
            <w:r w:rsidR="00797A05">
              <w:rPr>
                <w:rFonts w:asciiTheme="minorHAnsi" w:hAnsiTheme="minorHAnsi"/>
                <w:sz w:val="24"/>
              </w:rPr>
              <w:t xml:space="preserve"> restrictions have been lifted.</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BC28B9">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DE0A02">
            <w:pPr>
              <w:pStyle w:val="TableParagraph"/>
              <w:ind w:left="0"/>
              <w:rPr>
                <w:rFonts w:asciiTheme="minorHAnsi" w:hAnsiTheme="minorHAnsi"/>
                <w:sz w:val="24"/>
              </w:rPr>
            </w:pPr>
            <w:r>
              <w:rPr>
                <w:rFonts w:asciiTheme="minorHAnsi" w:hAnsiTheme="minorHAnsi"/>
                <w:sz w:val="24"/>
              </w:rPr>
              <w:t>Improved role modelling of healthy active lifestyle behaviours by all school staff to reach all children</w:t>
            </w:r>
          </w:p>
        </w:tc>
        <w:tc>
          <w:tcPr>
            <w:tcW w:w="3458" w:type="dxa"/>
          </w:tcPr>
          <w:p w:rsidR="008E77E5" w:rsidRDefault="00DE0A02">
            <w:pPr>
              <w:pStyle w:val="TableParagraph"/>
              <w:ind w:left="0"/>
              <w:rPr>
                <w:rFonts w:asciiTheme="minorHAnsi" w:hAnsiTheme="minorHAnsi"/>
                <w:sz w:val="24"/>
              </w:rPr>
            </w:pPr>
            <w:r>
              <w:rPr>
                <w:rFonts w:asciiTheme="minorHAnsi" w:hAnsiTheme="minorHAnsi"/>
                <w:sz w:val="24"/>
              </w:rPr>
              <w:t xml:space="preserve">PE subject lead to provide updates throughout the year in staff meetings. </w:t>
            </w:r>
          </w:p>
          <w:p w:rsidR="00DE0A02" w:rsidRDefault="00DE0A02">
            <w:pPr>
              <w:pStyle w:val="TableParagraph"/>
              <w:ind w:left="0"/>
              <w:rPr>
                <w:rFonts w:asciiTheme="minorHAnsi" w:hAnsiTheme="minorHAnsi"/>
                <w:sz w:val="24"/>
              </w:rPr>
            </w:pPr>
            <w:r>
              <w:rPr>
                <w:rFonts w:asciiTheme="minorHAnsi" w:hAnsiTheme="minorHAnsi"/>
                <w:sz w:val="24"/>
              </w:rPr>
              <w:t xml:space="preserve">PE subject lead to meet with a wide range of children to discuss their PE lessons and </w:t>
            </w:r>
            <w:r w:rsidR="00823AC9">
              <w:rPr>
                <w:rFonts w:asciiTheme="minorHAnsi" w:hAnsiTheme="minorHAnsi"/>
                <w:sz w:val="24"/>
              </w:rPr>
              <w:t xml:space="preserve">ascertain their knowledge and understating on the subject. </w:t>
            </w:r>
          </w:p>
          <w:p w:rsidR="00823AC9" w:rsidRPr="006F6CA9" w:rsidRDefault="00823AC9">
            <w:pPr>
              <w:pStyle w:val="TableParagraph"/>
              <w:ind w:left="0"/>
              <w:rPr>
                <w:rFonts w:asciiTheme="minorHAnsi" w:hAnsiTheme="minorHAnsi"/>
                <w:sz w:val="24"/>
              </w:rPr>
            </w:pPr>
            <w:r>
              <w:rPr>
                <w:rFonts w:asciiTheme="minorHAnsi" w:hAnsiTheme="minorHAnsi"/>
                <w:sz w:val="24"/>
              </w:rPr>
              <w:t xml:space="preserve">Professional development in subject leadership for PE lead. </w:t>
            </w:r>
          </w:p>
        </w:tc>
        <w:tc>
          <w:tcPr>
            <w:tcW w:w="1663" w:type="dxa"/>
          </w:tcPr>
          <w:p w:rsidR="008E77E5" w:rsidRPr="006F6CA9" w:rsidRDefault="00BC28B9">
            <w:pPr>
              <w:pStyle w:val="TableParagraph"/>
              <w:ind w:left="0"/>
              <w:rPr>
                <w:rFonts w:asciiTheme="minorHAnsi" w:hAnsiTheme="minorHAnsi"/>
                <w:sz w:val="24"/>
              </w:rPr>
            </w:pPr>
            <w:r>
              <w:rPr>
                <w:rFonts w:asciiTheme="minorHAnsi" w:hAnsiTheme="minorHAnsi"/>
                <w:sz w:val="24"/>
              </w:rPr>
              <w:t>£10</w:t>
            </w:r>
            <w:r w:rsidR="005D074E">
              <w:rPr>
                <w:rFonts w:asciiTheme="minorHAnsi" w:hAnsiTheme="minorHAnsi"/>
                <w:sz w:val="24"/>
              </w:rPr>
              <w:t>00</w:t>
            </w:r>
          </w:p>
        </w:tc>
        <w:tc>
          <w:tcPr>
            <w:tcW w:w="3423" w:type="dxa"/>
          </w:tcPr>
          <w:p w:rsidR="008E77E5" w:rsidRPr="006F6CA9" w:rsidRDefault="00823AC9">
            <w:pPr>
              <w:pStyle w:val="TableParagraph"/>
              <w:ind w:left="0"/>
              <w:rPr>
                <w:rFonts w:asciiTheme="minorHAnsi" w:hAnsiTheme="minorHAnsi"/>
                <w:sz w:val="24"/>
              </w:rPr>
            </w:pPr>
            <w:r>
              <w:rPr>
                <w:rFonts w:asciiTheme="minorHAnsi" w:hAnsiTheme="minorHAnsi"/>
                <w:sz w:val="24"/>
              </w:rPr>
              <w:t xml:space="preserve">Most children stated that they enjoyed PE and the </w:t>
            </w:r>
            <w:proofErr w:type="spellStart"/>
            <w:r>
              <w:rPr>
                <w:rFonts w:asciiTheme="minorHAnsi" w:hAnsiTheme="minorHAnsi"/>
                <w:sz w:val="24"/>
              </w:rPr>
              <w:t>extra curricular</w:t>
            </w:r>
            <w:proofErr w:type="spellEnd"/>
            <w:r>
              <w:rPr>
                <w:rFonts w:asciiTheme="minorHAnsi" w:hAnsiTheme="minorHAnsi"/>
                <w:sz w:val="24"/>
              </w:rPr>
              <w:t xml:space="preserve"> activities.</w:t>
            </w:r>
          </w:p>
        </w:tc>
        <w:tc>
          <w:tcPr>
            <w:tcW w:w="3076" w:type="dxa"/>
          </w:tcPr>
          <w:p w:rsidR="008E77E5" w:rsidRPr="006F6CA9" w:rsidRDefault="00823AC9">
            <w:pPr>
              <w:pStyle w:val="TableParagraph"/>
              <w:ind w:left="0"/>
              <w:rPr>
                <w:rFonts w:asciiTheme="minorHAnsi" w:hAnsiTheme="minorHAnsi"/>
                <w:sz w:val="24"/>
              </w:rPr>
            </w:pPr>
            <w:r>
              <w:rPr>
                <w:rFonts w:asciiTheme="minorHAnsi" w:hAnsiTheme="minorHAnsi"/>
                <w:sz w:val="24"/>
              </w:rPr>
              <w:t>Continue to discuss with staff areas for development.</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BC28B9">
            <w:pPr>
              <w:pStyle w:val="TableParagraph"/>
              <w:spacing w:line="257" w:lineRule="exact"/>
              <w:ind w:left="20"/>
              <w:jc w:val="center"/>
              <w:rPr>
                <w:rFonts w:asciiTheme="minorHAnsi" w:hAnsiTheme="minorHAnsi"/>
                <w:sz w:val="24"/>
              </w:rPr>
            </w:pPr>
            <w:r>
              <w:rPr>
                <w:rFonts w:asciiTheme="minorHAnsi" w:hAnsiTheme="minorHAnsi"/>
                <w:color w:val="231F20"/>
                <w:sz w:val="24"/>
              </w:rPr>
              <w:t>16</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823AC9" w:rsidRDefault="00823AC9">
            <w:pPr>
              <w:pStyle w:val="TableParagraph"/>
              <w:spacing w:line="257" w:lineRule="exact"/>
              <w:ind w:left="28"/>
              <w:rPr>
                <w:rFonts w:asciiTheme="minorHAnsi" w:hAnsiTheme="minorHAnsi"/>
                <w:color w:val="231F20"/>
                <w:sz w:val="24"/>
              </w:rPr>
            </w:pPr>
            <w:r>
              <w:rPr>
                <w:rFonts w:asciiTheme="minorHAnsi" w:hAnsiTheme="minorHAnsi"/>
                <w:color w:val="231F20"/>
                <w:sz w:val="24"/>
              </w:rPr>
              <w:t xml:space="preserve">Continue to offer a wide range of extra-curricular activities to all </w:t>
            </w:r>
          </w:p>
          <w:p w:rsidR="00823AC9" w:rsidRDefault="00823AC9" w:rsidP="00823AC9">
            <w:pPr>
              <w:pStyle w:val="TableParagraph"/>
              <w:spacing w:line="257" w:lineRule="exact"/>
              <w:ind w:left="0"/>
              <w:rPr>
                <w:rFonts w:asciiTheme="minorHAnsi" w:hAnsiTheme="minorHAnsi"/>
                <w:color w:val="231F20"/>
                <w:sz w:val="24"/>
              </w:rPr>
            </w:pPr>
            <w:r>
              <w:rPr>
                <w:rFonts w:asciiTheme="minorHAnsi" w:hAnsiTheme="minorHAnsi"/>
                <w:color w:val="231F20"/>
                <w:sz w:val="24"/>
              </w:rPr>
              <w:t xml:space="preserve">children in school </w:t>
            </w:r>
          </w:p>
          <w:p w:rsidR="00823AC9" w:rsidRDefault="00823AC9" w:rsidP="00823AC9">
            <w:pPr>
              <w:pStyle w:val="TableParagraph"/>
              <w:spacing w:line="257" w:lineRule="exact"/>
              <w:ind w:left="0"/>
              <w:rPr>
                <w:rFonts w:asciiTheme="minorHAnsi" w:hAnsiTheme="minorHAnsi"/>
                <w:color w:val="231F20"/>
                <w:sz w:val="24"/>
              </w:rPr>
            </w:pPr>
          </w:p>
          <w:p w:rsidR="00823AC9" w:rsidRDefault="00823AC9" w:rsidP="00823AC9">
            <w:pPr>
              <w:pStyle w:val="TableParagraph"/>
              <w:spacing w:line="257" w:lineRule="exact"/>
              <w:ind w:left="0"/>
              <w:rPr>
                <w:rFonts w:asciiTheme="minorHAnsi" w:hAnsiTheme="minorHAnsi"/>
                <w:color w:val="231F20"/>
                <w:sz w:val="24"/>
              </w:rPr>
            </w:pPr>
          </w:p>
          <w:p w:rsidR="00BC28B9" w:rsidRDefault="00BC28B9" w:rsidP="00823AC9">
            <w:pPr>
              <w:pStyle w:val="TableParagraph"/>
              <w:spacing w:line="257" w:lineRule="exact"/>
              <w:ind w:left="0"/>
              <w:rPr>
                <w:rFonts w:asciiTheme="minorHAnsi" w:hAnsiTheme="minorHAnsi"/>
                <w:color w:val="231F20"/>
                <w:sz w:val="24"/>
              </w:rPr>
            </w:pPr>
          </w:p>
          <w:p w:rsidR="00823AC9" w:rsidRPr="006F6CA9" w:rsidRDefault="00823AC9" w:rsidP="00823AC9">
            <w:pPr>
              <w:pStyle w:val="TableParagraph"/>
              <w:spacing w:line="257" w:lineRule="exact"/>
              <w:ind w:left="0"/>
              <w:rPr>
                <w:rFonts w:asciiTheme="minorHAnsi" w:hAnsiTheme="minorHAnsi"/>
                <w:sz w:val="24"/>
              </w:rPr>
            </w:pPr>
            <w:r>
              <w:rPr>
                <w:rFonts w:asciiTheme="minorHAnsi" w:hAnsiTheme="minorHAnsi"/>
                <w:color w:val="231F20"/>
                <w:sz w:val="24"/>
              </w:rPr>
              <w:t>Lunchtime supervisors offer a range of organised activities</w:t>
            </w:r>
          </w:p>
        </w:tc>
        <w:tc>
          <w:tcPr>
            <w:tcW w:w="3458" w:type="dxa"/>
          </w:tcPr>
          <w:p w:rsidR="008E77E5" w:rsidRDefault="008E77E5">
            <w:pPr>
              <w:pStyle w:val="TableParagraph"/>
              <w:ind w:left="0"/>
              <w:rPr>
                <w:rFonts w:asciiTheme="minorHAnsi" w:hAnsiTheme="minorHAnsi"/>
                <w:sz w:val="24"/>
              </w:rPr>
            </w:pPr>
          </w:p>
          <w:p w:rsidR="00823AC9" w:rsidRDefault="00823AC9">
            <w:pPr>
              <w:pStyle w:val="TableParagraph"/>
              <w:ind w:left="0"/>
              <w:rPr>
                <w:rFonts w:asciiTheme="minorHAnsi" w:hAnsiTheme="minorHAnsi"/>
                <w:sz w:val="24"/>
              </w:rPr>
            </w:pPr>
            <w:r>
              <w:rPr>
                <w:rFonts w:asciiTheme="minorHAnsi" w:hAnsiTheme="minorHAnsi"/>
                <w:sz w:val="24"/>
              </w:rPr>
              <w:t xml:space="preserve">Extra-curricular clubs offered to all year groups. </w:t>
            </w:r>
          </w:p>
          <w:p w:rsidR="00823AC9" w:rsidRDefault="00823AC9" w:rsidP="00823AC9">
            <w:pPr>
              <w:pStyle w:val="TableParagraph"/>
              <w:ind w:left="0"/>
              <w:rPr>
                <w:rFonts w:asciiTheme="minorHAnsi" w:hAnsiTheme="minorHAnsi"/>
                <w:sz w:val="24"/>
              </w:rPr>
            </w:pPr>
          </w:p>
          <w:p w:rsidR="00823AC9" w:rsidRPr="006F6CA9" w:rsidRDefault="00823AC9" w:rsidP="00823AC9">
            <w:pPr>
              <w:pStyle w:val="TableParagraph"/>
              <w:ind w:left="0"/>
              <w:rPr>
                <w:rFonts w:asciiTheme="minorHAnsi" w:hAnsiTheme="minorHAnsi"/>
                <w:sz w:val="24"/>
              </w:rPr>
            </w:pPr>
            <w:r>
              <w:rPr>
                <w:rFonts w:asciiTheme="minorHAnsi" w:hAnsiTheme="minorHAnsi"/>
                <w:sz w:val="24"/>
              </w:rPr>
              <w:t>A rota of activities is delivered daily for children to access</w:t>
            </w:r>
          </w:p>
        </w:tc>
        <w:tc>
          <w:tcPr>
            <w:tcW w:w="1663" w:type="dxa"/>
          </w:tcPr>
          <w:p w:rsidR="008E77E5" w:rsidRDefault="008E77E5">
            <w:pPr>
              <w:pStyle w:val="TableParagraph"/>
              <w:ind w:left="0"/>
              <w:rPr>
                <w:rFonts w:asciiTheme="minorHAnsi" w:hAnsiTheme="minorHAnsi"/>
                <w:sz w:val="24"/>
              </w:rPr>
            </w:pPr>
          </w:p>
          <w:p w:rsidR="00823AC9" w:rsidRDefault="005D074E">
            <w:pPr>
              <w:pStyle w:val="TableParagraph"/>
              <w:ind w:left="0"/>
              <w:rPr>
                <w:rFonts w:asciiTheme="minorHAnsi" w:hAnsiTheme="minorHAnsi"/>
                <w:sz w:val="24"/>
              </w:rPr>
            </w:pPr>
            <w:r>
              <w:rPr>
                <w:rFonts w:asciiTheme="minorHAnsi" w:hAnsiTheme="minorHAnsi"/>
                <w:sz w:val="24"/>
              </w:rPr>
              <w:t>£ 22</w:t>
            </w:r>
            <w:r w:rsidR="00823AC9">
              <w:rPr>
                <w:rFonts w:asciiTheme="minorHAnsi" w:hAnsiTheme="minorHAnsi"/>
                <w:sz w:val="24"/>
              </w:rPr>
              <w:t>00</w:t>
            </w:r>
          </w:p>
          <w:p w:rsidR="00BC28B9" w:rsidRDefault="00BC28B9">
            <w:pPr>
              <w:pStyle w:val="TableParagraph"/>
              <w:ind w:left="0"/>
              <w:rPr>
                <w:rFonts w:asciiTheme="minorHAnsi" w:hAnsiTheme="minorHAnsi"/>
                <w:sz w:val="24"/>
              </w:rPr>
            </w:pPr>
          </w:p>
          <w:p w:rsidR="00BC28B9" w:rsidRDefault="00BC28B9">
            <w:pPr>
              <w:pStyle w:val="TableParagraph"/>
              <w:ind w:left="0"/>
              <w:rPr>
                <w:rFonts w:asciiTheme="minorHAnsi" w:hAnsiTheme="minorHAnsi"/>
                <w:sz w:val="24"/>
              </w:rPr>
            </w:pPr>
          </w:p>
          <w:p w:rsidR="00BC28B9" w:rsidRDefault="00BC28B9">
            <w:pPr>
              <w:pStyle w:val="TableParagraph"/>
              <w:ind w:left="0"/>
              <w:rPr>
                <w:rFonts w:asciiTheme="minorHAnsi" w:hAnsiTheme="minorHAnsi"/>
                <w:sz w:val="24"/>
              </w:rPr>
            </w:pPr>
          </w:p>
          <w:p w:rsidR="00BC28B9" w:rsidRDefault="00BC28B9">
            <w:pPr>
              <w:pStyle w:val="TableParagraph"/>
              <w:ind w:left="0"/>
              <w:rPr>
                <w:rFonts w:asciiTheme="minorHAnsi" w:hAnsiTheme="minorHAnsi"/>
                <w:sz w:val="24"/>
              </w:rPr>
            </w:pPr>
          </w:p>
          <w:p w:rsidR="00BC28B9" w:rsidRPr="006F6CA9" w:rsidRDefault="00BC28B9" w:rsidP="00797A05">
            <w:pPr>
              <w:pStyle w:val="TableParagraph"/>
              <w:ind w:left="0"/>
              <w:rPr>
                <w:rFonts w:asciiTheme="minorHAnsi" w:hAnsiTheme="minorHAnsi"/>
                <w:sz w:val="24"/>
              </w:rPr>
            </w:pPr>
            <w:r>
              <w:rPr>
                <w:rFonts w:asciiTheme="minorHAnsi" w:hAnsiTheme="minorHAnsi"/>
                <w:sz w:val="24"/>
              </w:rPr>
              <w:t>£</w:t>
            </w:r>
            <w:r w:rsidR="00797A05">
              <w:rPr>
                <w:rFonts w:asciiTheme="minorHAnsi" w:hAnsiTheme="minorHAnsi"/>
                <w:sz w:val="24"/>
              </w:rPr>
              <w:t>1000</w:t>
            </w:r>
          </w:p>
        </w:tc>
        <w:tc>
          <w:tcPr>
            <w:tcW w:w="3423" w:type="dxa"/>
          </w:tcPr>
          <w:p w:rsidR="00823AC9" w:rsidRPr="006F6CA9" w:rsidRDefault="005D074E">
            <w:pPr>
              <w:pStyle w:val="TableParagraph"/>
              <w:ind w:left="0"/>
              <w:rPr>
                <w:rFonts w:asciiTheme="minorHAnsi" w:hAnsiTheme="minorHAnsi"/>
                <w:sz w:val="24"/>
              </w:rPr>
            </w:pPr>
            <w:r>
              <w:rPr>
                <w:rFonts w:asciiTheme="minorHAnsi" w:hAnsiTheme="minorHAnsi"/>
                <w:sz w:val="24"/>
              </w:rPr>
              <w:t>Children stated that they enjoy lunchtimes more as there is more to do. This has led to improved learning in afternoon lessons.</w:t>
            </w:r>
          </w:p>
        </w:tc>
        <w:tc>
          <w:tcPr>
            <w:tcW w:w="3076" w:type="dxa"/>
          </w:tcPr>
          <w:p w:rsidR="008E77E5" w:rsidRDefault="005D074E">
            <w:pPr>
              <w:pStyle w:val="TableParagraph"/>
              <w:ind w:left="0"/>
              <w:rPr>
                <w:rFonts w:asciiTheme="minorHAnsi" w:hAnsiTheme="minorHAnsi"/>
                <w:sz w:val="24"/>
              </w:rPr>
            </w:pPr>
            <w:r>
              <w:rPr>
                <w:rFonts w:asciiTheme="minorHAnsi" w:hAnsiTheme="minorHAnsi"/>
                <w:sz w:val="24"/>
              </w:rPr>
              <w:t xml:space="preserve">Continue to promote and offer clubs to a range of ages. </w:t>
            </w:r>
          </w:p>
          <w:p w:rsidR="005D074E" w:rsidRDefault="005D074E">
            <w:pPr>
              <w:pStyle w:val="TableParagraph"/>
              <w:ind w:left="0"/>
              <w:rPr>
                <w:rFonts w:asciiTheme="minorHAnsi" w:hAnsiTheme="minorHAnsi"/>
                <w:sz w:val="24"/>
              </w:rPr>
            </w:pPr>
          </w:p>
          <w:p w:rsidR="005D074E" w:rsidRDefault="005D074E">
            <w:pPr>
              <w:pStyle w:val="TableParagraph"/>
              <w:ind w:left="0"/>
              <w:rPr>
                <w:rFonts w:asciiTheme="minorHAnsi" w:hAnsiTheme="minorHAnsi"/>
                <w:sz w:val="24"/>
              </w:rPr>
            </w:pPr>
          </w:p>
          <w:p w:rsidR="005D074E" w:rsidRDefault="005D074E">
            <w:pPr>
              <w:pStyle w:val="TableParagraph"/>
              <w:ind w:left="0"/>
              <w:rPr>
                <w:rFonts w:asciiTheme="minorHAnsi" w:hAnsiTheme="minorHAnsi"/>
                <w:sz w:val="24"/>
              </w:rPr>
            </w:pPr>
          </w:p>
          <w:p w:rsidR="005D074E" w:rsidRDefault="005D074E">
            <w:pPr>
              <w:pStyle w:val="TableParagraph"/>
              <w:ind w:left="0"/>
              <w:rPr>
                <w:rFonts w:asciiTheme="minorHAnsi" w:hAnsiTheme="minorHAnsi"/>
                <w:sz w:val="24"/>
              </w:rPr>
            </w:pPr>
          </w:p>
          <w:p w:rsidR="005D074E" w:rsidRPr="006F6CA9" w:rsidRDefault="005D074E">
            <w:pPr>
              <w:pStyle w:val="TableParagraph"/>
              <w:ind w:left="0"/>
              <w:rPr>
                <w:rFonts w:asciiTheme="minorHAnsi" w:hAnsiTheme="minorHAnsi"/>
                <w:sz w:val="24"/>
              </w:rPr>
            </w:pPr>
            <w:r>
              <w:rPr>
                <w:rFonts w:asciiTheme="minorHAnsi" w:hAnsiTheme="minorHAnsi"/>
                <w:sz w:val="24"/>
              </w:rPr>
              <w:t>Lunchtime staff continue to deliver activities</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5D074E">
            <w:pPr>
              <w:pStyle w:val="TableParagraph"/>
              <w:spacing w:line="257" w:lineRule="exact"/>
              <w:ind w:left="20"/>
              <w:jc w:val="center"/>
              <w:rPr>
                <w:rFonts w:asciiTheme="minorHAnsi" w:hAnsiTheme="minorHAnsi"/>
                <w:sz w:val="24"/>
              </w:rPr>
            </w:pPr>
            <w:r>
              <w:rPr>
                <w:rFonts w:asciiTheme="minorHAnsi" w:hAnsiTheme="minorHAnsi"/>
                <w:color w:val="231F20"/>
                <w:sz w:val="24"/>
              </w:rPr>
              <w:t>0</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5D074E">
            <w:pPr>
              <w:pStyle w:val="TableParagraph"/>
              <w:ind w:left="0"/>
              <w:rPr>
                <w:rFonts w:asciiTheme="minorHAnsi" w:hAnsiTheme="minorHAnsi"/>
                <w:sz w:val="24"/>
              </w:rPr>
            </w:pPr>
            <w:r>
              <w:rPr>
                <w:rFonts w:asciiTheme="minorHAnsi" w:hAnsiTheme="minorHAnsi"/>
                <w:sz w:val="24"/>
              </w:rPr>
              <w:t>Enter a wider range of sports including more children</w:t>
            </w:r>
          </w:p>
        </w:tc>
        <w:tc>
          <w:tcPr>
            <w:tcW w:w="3458" w:type="dxa"/>
          </w:tcPr>
          <w:p w:rsidR="008E77E5" w:rsidRDefault="005D074E">
            <w:pPr>
              <w:pStyle w:val="TableParagraph"/>
              <w:ind w:left="0"/>
              <w:rPr>
                <w:rFonts w:asciiTheme="minorHAnsi" w:hAnsiTheme="minorHAnsi"/>
                <w:sz w:val="24"/>
              </w:rPr>
            </w:pPr>
            <w:r>
              <w:rPr>
                <w:rFonts w:asciiTheme="minorHAnsi" w:hAnsiTheme="minorHAnsi"/>
                <w:sz w:val="24"/>
              </w:rPr>
              <w:t xml:space="preserve">Create an overview of events for the year to allow clubs to be run cumulating in an event. </w:t>
            </w:r>
          </w:p>
          <w:p w:rsidR="005D074E" w:rsidRDefault="005D074E">
            <w:pPr>
              <w:pStyle w:val="TableParagraph"/>
              <w:ind w:left="0"/>
              <w:rPr>
                <w:rFonts w:asciiTheme="minorHAnsi" w:hAnsiTheme="minorHAnsi"/>
                <w:sz w:val="24"/>
              </w:rPr>
            </w:pPr>
            <w:r>
              <w:rPr>
                <w:rFonts w:asciiTheme="minorHAnsi" w:hAnsiTheme="minorHAnsi"/>
                <w:sz w:val="24"/>
              </w:rPr>
              <w:t xml:space="preserve">Create interschool events to support children who are not as competitive. </w:t>
            </w:r>
          </w:p>
          <w:p w:rsidR="005D074E" w:rsidRDefault="005D074E">
            <w:pPr>
              <w:pStyle w:val="TableParagraph"/>
              <w:ind w:left="0"/>
              <w:rPr>
                <w:rFonts w:asciiTheme="minorHAnsi" w:hAnsiTheme="minorHAnsi"/>
                <w:sz w:val="24"/>
              </w:rPr>
            </w:pPr>
            <w:r>
              <w:rPr>
                <w:rFonts w:asciiTheme="minorHAnsi" w:hAnsiTheme="minorHAnsi"/>
                <w:sz w:val="24"/>
              </w:rPr>
              <w:t>Use a spreadsheet to keep a record of which children have represented school.</w:t>
            </w:r>
          </w:p>
          <w:p w:rsidR="005D074E" w:rsidRPr="006F6CA9" w:rsidRDefault="005D074E">
            <w:pPr>
              <w:pStyle w:val="TableParagraph"/>
              <w:ind w:left="0"/>
              <w:rPr>
                <w:rFonts w:asciiTheme="minorHAnsi" w:hAnsiTheme="minorHAnsi"/>
                <w:sz w:val="24"/>
              </w:rPr>
            </w:pPr>
            <w:r>
              <w:rPr>
                <w:rFonts w:asciiTheme="minorHAnsi" w:hAnsiTheme="minorHAnsi"/>
                <w:sz w:val="24"/>
              </w:rPr>
              <w:t>Office to reply to emails to ensure that a place is booked</w:t>
            </w:r>
          </w:p>
        </w:tc>
        <w:tc>
          <w:tcPr>
            <w:tcW w:w="1663" w:type="dxa"/>
          </w:tcPr>
          <w:p w:rsidR="008E77E5" w:rsidRPr="006F6CA9" w:rsidRDefault="005D074E">
            <w:pPr>
              <w:pStyle w:val="TableParagraph"/>
              <w:ind w:left="0"/>
              <w:rPr>
                <w:rFonts w:asciiTheme="minorHAnsi" w:hAnsiTheme="minorHAnsi"/>
                <w:sz w:val="24"/>
              </w:rPr>
            </w:pPr>
            <w:r>
              <w:rPr>
                <w:rFonts w:asciiTheme="minorHAnsi" w:hAnsiTheme="minorHAnsi"/>
                <w:sz w:val="24"/>
              </w:rPr>
              <w:t>0</w:t>
            </w:r>
          </w:p>
        </w:tc>
        <w:tc>
          <w:tcPr>
            <w:tcW w:w="3423" w:type="dxa"/>
          </w:tcPr>
          <w:p w:rsidR="008E77E5" w:rsidRDefault="005D074E">
            <w:pPr>
              <w:pStyle w:val="TableParagraph"/>
              <w:ind w:left="0"/>
              <w:rPr>
                <w:rFonts w:asciiTheme="minorHAnsi" w:hAnsiTheme="minorHAnsi"/>
                <w:sz w:val="24"/>
              </w:rPr>
            </w:pPr>
            <w:r>
              <w:rPr>
                <w:rFonts w:asciiTheme="minorHAnsi" w:hAnsiTheme="minorHAnsi"/>
                <w:sz w:val="24"/>
              </w:rPr>
              <w:t>An increase in the number of competitive even</w:t>
            </w:r>
            <w:r w:rsidR="00797A05">
              <w:rPr>
                <w:rFonts w:asciiTheme="minorHAnsi" w:hAnsiTheme="minorHAnsi"/>
                <w:sz w:val="24"/>
              </w:rPr>
              <w:t xml:space="preserve">ts entered from previous years when </w:t>
            </w:r>
            <w:proofErr w:type="spellStart"/>
            <w:r w:rsidR="00797A05">
              <w:rPr>
                <w:rFonts w:asciiTheme="minorHAnsi" w:hAnsiTheme="minorHAnsi"/>
                <w:sz w:val="24"/>
              </w:rPr>
              <w:t>covid</w:t>
            </w:r>
            <w:proofErr w:type="spellEnd"/>
            <w:r w:rsidR="00797A05">
              <w:rPr>
                <w:rFonts w:asciiTheme="minorHAnsi" w:hAnsiTheme="minorHAnsi"/>
                <w:sz w:val="24"/>
              </w:rPr>
              <w:t xml:space="preserve"> restrictions are lifted</w:t>
            </w:r>
          </w:p>
          <w:p w:rsidR="005D074E" w:rsidRDefault="005D074E">
            <w:pPr>
              <w:pStyle w:val="TableParagraph"/>
              <w:ind w:left="0"/>
              <w:rPr>
                <w:rFonts w:asciiTheme="minorHAnsi" w:hAnsiTheme="minorHAnsi"/>
                <w:sz w:val="24"/>
              </w:rPr>
            </w:pPr>
          </w:p>
          <w:p w:rsidR="005D074E" w:rsidRPr="006F6CA9" w:rsidRDefault="005D074E">
            <w:pPr>
              <w:pStyle w:val="TableParagraph"/>
              <w:ind w:left="0"/>
              <w:rPr>
                <w:rFonts w:asciiTheme="minorHAnsi" w:hAnsiTheme="minorHAnsi"/>
                <w:sz w:val="24"/>
              </w:rPr>
            </w:pPr>
          </w:p>
        </w:tc>
        <w:tc>
          <w:tcPr>
            <w:tcW w:w="3076" w:type="dxa"/>
          </w:tcPr>
          <w:p w:rsidR="008E77E5" w:rsidRPr="006F6CA9" w:rsidRDefault="005D074E" w:rsidP="005D074E">
            <w:pPr>
              <w:pStyle w:val="TableParagraph"/>
              <w:ind w:left="0"/>
              <w:rPr>
                <w:rFonts w:asciiTheme="minorHAnsi" w:hAnsiTheme="minorHAnsi"/>
                <w:sz w:val="24"/>
              </w:rPr>
            </w:pPr>
            <w:r>
              <w:rPr>
                <w:rFonts w:asciiTheme="minorHAnsi" w:hAnsiTheme="minorHAnsi"/>
                <w:sz w:val="24"/>
              </w:rPr>
              <w:t>Continue to plan for and enter events quickly</w:t>
            </w:r>
            <w:bookmarkStart w:id="0" w:name="_GoBack"/>
            <w:bookmarkEnd w:id="0"/>
          </w:p>
        </w:tc>
      </w:tr>
    </w:tbl>
    <w:p w:rsidR="008E77E5" w:rsidRDefault="008E77E5">
      <w:pPr>
        <w:pStyle w:val="BodyText"/>
        <w:rPr>
          <w:rFonts w:ascii="Times New Roman"/>
          <w:sz w:val="20"/>
        </w:rPr>
      </w:pPr>
    </w:p>
    <w:p w:rsidR="008E77E5" w:rsidRDefault="008E77E5">
      <w:pPr>
        <w:pStyle w:val="BodyText"/>
        <w:rPr>
          <w:rFonts w:ascii="Times New Roman"/>
          <w:sz w:val="19"/>
        </w:rPr>
      </w:pPr>
    </w:p>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7B9" w:rsidRDefault="009767B9">
      <w:r>
        <w:separator/>
      </w:r>
    </w:p>
  </w:endnote>
  <w:endnote w:type="continuationSeparator" w:id="0">
    <w:p w:rsidR="009767B9" w:rsidRDefault="0097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BC28B9">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C3DA4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BC28B9">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BC28B9">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7B9" w:rsidRDefault="009767B9">
      <w:r>
        <w:separator/>
      </w:r>
    </w:p>
  </w:footnote>
  <w:footnote w:type="continuationSeparator" w:id="0">
    <w:p w:rsidR="009767B9" w:rsidRDefault="00976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321357"/>
    <w:rsid w:val="005A08C8"/>
    <w:rsid w:val="005D074E"/>
    <w:rsid w:val="006F6CA9"/>
    <w:rsid w:val="00797A05"/>
    <w:rsid w:val="00823AC9"/>
    <w:rsid w:val="008A0F55"/>
    <w:rsid w:val="008E77E5"/>
    <w:rsid w:val="009767B9"/>
    <w:rsid w:val="00B94D93"/>
    <w:rsid w:val="00BC28B9"/>
    <w:rsid w:val="00DE0A02"/>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337A1"/>
  <w15:docId w15:val="{3A1B1107-B05E-4F8F-A3C6-48A275D7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1543</Words>
  <Characters>8801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Head</cp:lastModifiedBy>
  <cp:revision>2</cp:revision>
  <dcterms:created xsi:type="dcterms:W3CDTF">2021-03-18T13:59:00Z</dcterms:created>
  <dcterms:modified xsi:type="dcterms:W3CDTF">2021-03-18T13:59:00Z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